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bCs/>
          <w:sz w:val="44"/>
          <w:szCs w:val="44"/>
        </w:rPr>
        <w:t>学前教育专业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专升本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bCs/>
          <w:sz w:val="44"/>
          <w:szCs w:val="44"/>
        </w:rPr>
        <w:t>人才培养方案</w:t>
      </w:r>
    </w:p>
    <w:p>
      <w:pPr>
        <w:pStyle w:val="12"/>
        <w:spacing w:before="144"/>
        <w:rPr>
          <w:rFonts w:ascii="Times New Roman" w:hAnsi="Times New Roman"/>
        </w:rPr>
      </w:pPr>
      <w:r>
        <w:rPr>
          <w:rFonts w:ascii="Times New Roman" w:hAnsi="Times New Roman"/>
        </w:rPr>
        <w:t>课程设置及进度计划表</w:t>
      </w:r>
    </w:p>
    <w:p>
      <w:pPr>
        <w:pStyle w:val="13"/>
        <w:rPr>
          <w:rFonts w:ascii="仿宋_GB2312" w:hAnsi="Times New Roman"/>
        </w:rPr>
      </w:pPr>
      <w:r>
        <w:rPr>
          <w:rFonts w:hint="eastAsia" w:ascii="仿宋_GB2312" w:hAnsi="Times New Roman"/>
        </w:rPr>
        <w:t>（一）通识</w:t>
      </w:r>
      <w:r>
        <w:rPr>
          <w:rFonts w:ascii="仿宋_GB2312" w:hAnsi="Times New Roman"/>
        </w:rPr>
        <w:t>教育课程</w:t>
      </w:r>
    </w:p>
    <w:p>
      <w:pPr>
        <w:pStyle w:val="13"/>
        <w:rPr>
          <w:rFonts w:ascii="仿宋_GB2312" w:hAnsi="Times New Roman"/>
        </w:rPr>
      </w:pPr>
      <w:r>
        <w:rPr>
          <w:rFonts w:ascii="仿宋_GB2312" w:hAnsi="Times New Roman"/>
        </w:rPr>
        <w:t>1.通识必修课程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330</w:t>
      </w:r>
      <w:r>
        <w:rPr>
          <w:rFonts w:ascii="Times New Roman" w:hAnsi="Times New Roman"/>
        </w:rPr>
        <w:t>时，1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学分，其中：理论教学1</w:t>
      </w:r>
      <w:r>
        <w:rPr>
          <w:rFonts w:hint="eastAsia" w:ascii="Times New Roman" w:hAnsi="Times New Roman"/>
        </w:rPr>
        <w:t>2.5</w:t>
      </w:r>
      <w:r>
        <w:rPr>
          <w:rFonts w:ascii="Times New Roman" w:hAnsi="Times New Roman"/>
        </w:rPr>
        <w:t>学分、实践教学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.5学分</w:t>
      </w:r>
      <w:r>
        <w:rPr>
          <w:rFonts w:ascii="仿宋_GB2312" w:hAnsi="Times New Roman"/>
        </w:rPr>
        <w:t>）</w:t>
      </w:r>
    </w:p>
    <w:tbl>
      <w:tblPr>
        <w:tblStyle w:val="6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08"/>
        <w:gridCol w:w="1688"/>
        <w:gridCol w:w="562"/>
        <w:gridCol w:w="433"/>
        <w:gridCol w:w="660"/>
        <w:gridCol w:w="709"/>
        <w:gridCol w:w="589"/>
        <w:gridCol w:w="686"/>
        <w:gridCol w:w="568"/>
        <w:gridCol w:w="708"/>
        <w:gridCol w:w="709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课程代码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课程名称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课程英文名称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课程性质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学时数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学分数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建议开设学期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考核方式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总学时</w:t>
            </w:r>
          </w:p>
        </w:tc>
        <w:tc>
          <w:tcPr>
            <w:tcW w:w="66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理论教学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实践教学</w:t>
            </w:r>
          </w:p>
        </w:tc>
        <w:tc>
          <w:tcPr>
            <w:tcW w:w="58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总学分</w:t>
            </w:r>
          </w:p>
        </w:tc>
        <w:tc>
          <w:tcPr>
            <w:tcW w:w="68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理论教学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实践教学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bookmarkStart w:id="0" w:name="OLE_LINK1" w:colFirst="4" w:colLast="4"/>
            <w:r>
              <w:rPr>
                <w:rFonts w:ascii="Times New Roman" w:hAnsi="Times New Roman" w:eastAsia="楷体_GB2312"/>
                <w:sz w:val="18"/>
                <w:szCs w:val="18"/>
              </w:rPr>
              <w:t>200310004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6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马克思主义基本原理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Basic Principles of Marxism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54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2.5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200310012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形势与政策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Current Situation and policy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1～4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200310003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Summaryof Chinese Contemporary and Modern History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54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2.5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200910003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 xml:space="preserve">College English </w:t>
            </w: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I</w:t>
            </w: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C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63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2.5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200910004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大学英语</w:t>
            </w:r>
            <w:r>
              <w:rPr>
                <w:rFonts w:hint="eastAsia" w:ascii="仿宋_GB2312" w:hAnsi="Times New Roman"/>
                <w:sz w:val="18"/>
                <w:szCs w:val="18"/>
              </w:rPr>
              <w:t>I</w:t>
            </w:r>
            <w:r>
              <w:rPr>
                <w:rFonts w:ascii="仿宋_GB2312" w:hAnsi="Times New Roman"/>
                <w:sz w:val="18"/>
                <w:szCs w:val="18"/>
              </w:rPr>
              <w:t>D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 xml:space="preserve">College English </w:t>
            </w: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I</w:t>
            </w: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D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1.5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20111000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大学体育C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 xml:space="preserve">College Physical Education </w:t>
            </w: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C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red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201110005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大学体育E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 xml:space="preserve">College Physical Education </w:t>
            </w: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E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red"/>
              </w:rPr>
            </w:pPr>
            <w:r>
              <w:rPr>
                <w:rFonts w:hint="eastAsia" w:eastAsia="宋体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eastAsia="宋体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101310001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生涯规划与就业指导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Career Planning and Employment Guidance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考查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101310002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创新创业教育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Innovation and Entrepreneurship Education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考查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小计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125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16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12.5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</w:tbl>
    <w:p>
      <w:pPr>
        <w:pStyle w:val="13"/>
        <w:ind w:firstLine="472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.通识选修课程（</w:t>
      </w:r>
      <w:r>
        <w:rPr>
          <w:rFonts w:hint="eastAsia" w:ascii="Times New Roman" w:hAnsi="Times New Roman"/>
        </w:rPr>
        <w:t>108</w:t>
      </w:r>
      <w:r>
        <w:rPr>
          <w:rFonts w:ascii="Times New Roman" w:hAnsi="Times New Roman"/>
        </w:rPr>
        <w:t>学时，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学分）</w:t>
      </w:r>
    </w:p>
    <w:p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从学校开设的通识选修课程中至少选修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学分</w:t>
      </w:r>
      <w:r>
        <w:rPr>
          <w:rFonts w:hint="eastAsia" w:ascii="Times New Roman" w:hAnsi="Times New Roman"/>
        </w:rPr>
        <w:t>课程</w:t>
      </w:r>
      <w:r>
        <w:rPr>
          <w:rFonts w:ascii="Times New Roman" w:hAnsi="Times New Roman"/>
        </w:rPr>
        <w:t xml:space="preserve">，建议修读课程如下： </w:t>
      </w:r>
    </w:p>
    <w:tbl>
      <w:tblPr>
        <w:tblStyle w:val="6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8"/>
        <w:gridCol w:w="1341"/>
        <w:gridCol w:w="1325"/>
        <w:gridCol w:w="473"/>
        <w:gridCol w:w="535"/>
        <w:gridCol w:w="535"/>
        <w:gridCol w:w="536"/>
        <w:gridCol w:w="535"/>
        <w:gridCol w:w="535"/>
        <w:gridCol w:w="536"/>
        <w:gridCol w:w="661"/>
        <w:gridCol w:w="446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代码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名称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课程英文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名称</w:t>
            </w:r>
          </w:p>
        </w:tc>
        <w:tc>
          <w:tcPr>
            <w:tcW w:w="47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课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程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性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质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学时数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学分数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建议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开设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学期</w:t>
            </w:r>
          </w:p>
        </w:tc>
        <w:tc>
          <w:tcPr>
            <w:tcW w:w="44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考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核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方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式</w:t>
            </w:r>
          </w:p>
        </w:tc>
        <w:tc>
          <w:tcPr>
            <w:tcW w:w="60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总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学时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理论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教学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实验、实践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教学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总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学分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理论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教学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实验、实践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教学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6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10006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中国共产党历史</w:t>
            </w:r>
          </w:p>
        </w:tc>
        <w:tc>
          <w:tcPr>
            <w:tcW w:w="132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History of CPC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修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考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查</w:t>
            </w:r>
          </w:p>
        </w:tc>
        <w:tc>
          <w:tcPr>
            <w:tcW w:w="60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至少选修一门，每门2学分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10007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改革开放史</w:t>
            </w:r>
          </w:p>
        </w:tc>
        <w:tc>
          <w:tcPr>
            <w:tcW w:w="132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History of Reform and Opening Up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修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考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查</w:t>
            </w:r>
          </w:p>
        </w:tc>
        <w:tc>
          <w:tcPr>
            <w:tcW w:w="6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10008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新中国史</w:t>
            </w:r>
          </w:p>
        </w:tc>
        <w:tc>
          <w:tcPr>
            <w:tcW w:w="132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History of PRC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修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考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查</w:t>
            </w:r>
          </w:p>
        </w:tc>
        <w:tc>
          <w:tcPr>
            <w:tcW w:w="6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10009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社会主义发展史</w:t>
            </w:r>
          </w:p>
        </w:tc>
        <w:tc>
          <w:tcPr>
            <w:tcW w:w="132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History of Socialist Development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修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考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查</w:t>
            </w:r>
          </w:p>
        </w:tc>
        <w:tc>
          <w:tcPr>
            <w:tcW w:w="6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美育类课程</w:t>
            </w:r>
          </w:p>
        </w:tc>
        <w:tc>
          <w:tcPr>
            <w:tcW w:w="5393" w:type="dxa"/>
            <w:gridSpan w:val="10"/>
            <w:vAlign w:val="center"/>
          </w:tcPr>
          <w:p>
            <w:pPr>
              <w:spacing w:line="200" w:lineRule="exact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该师范类专业，已经涵盖有美育类课程，所以不再选。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综合素质类课程</w:t>
            </w:r>
          </w:p>
        </w:tc>
        <w:tc>
          <w:tcPr>
            <w:tcW w:w="5393" w:type="dxa"/>
            <w:gridSpan w:val="10"/>
            <w:vAlign w:val="center"/>
          </w:tcPr>
          <w:p>
            <w:pPr>
              <w:spacing w:line="200" w:lineRule="exact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人文社科类专业至少修读2学分理工类课程，详见每学期通识课程开设列表</w:t>
            </w:r>
          </w:p>
        </w:tc>
      </w:tr>
    </w:tbl>
    <w:p>
      <w:pPr>
        <w:pStyle w:val="13"/>
        <w:rPr>
          <w:rFonts w:ascii="Times New Roman" w:hAnsi="Times New Roman"/>
        </w:rPr>
      </w:pPr>
    </w:p>
    <w:p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（二）专业教育课程</w:t>
      </w:r>
    </w:p>
    <w:p>
      <w:pPr>
        <w:pStyle w:val="5"/>
        <w:spacing w:before="0" w:beforeAutospacing="0" w:after="0" w:afterAutospacing="0"/>
        <w:ind w:left="420"/>
        <w:rPr>
          <w:rFonts w:ascii="Times New Roman" w:hAnsi="Times New Roman" w:cs="Times New Roman"/>
          <w:kern w:val="2"/>
          <w:szCs w:val="24"/>
        </w:rPr>
      </w:pPr>
      <w:r>
        <w:rPr>
          <w:rFonts w:hint="eastAsia" w:ascii="Times New Roman" w:hAnsi="Times New Roman"/>
        </w:rPr>
        <w:t>1.</w:t>
      </w:r>
      <w:r>
        <w:rPr>
          <w:rFonts w:ascii="Times New Roman" w:hAnsi="Times New Roman"/>
        </w:rPr>
        <w:t>专业必修课程</w:t>
      </w:r>
      <w:r>
        <w:rPr>
          <w:rFonts w:hint="eastAsia" w:ascii="Times New Roman" w:hAnsi="Times New Roman" w:cs="Times New Roman"/>
          <w:kern w:val="2"/>
          <w:szCs w:val="24"/>
        </w:rPr>
        <w:t>（450学时,25.5学分,</w:t>
      </w:r>
      <w:r>
        <w:rPr>
          <w:rFonts w:ascii="Times New Roman" w:hAnsi="Times New Roman" w:cs="Times New Roman"/>
          <w:kern w:val="2"/>
          <w:szCs w:val="24"/>
        </w:rPr>
        <w:t xml:space="preserve"> 其中</w:t>
      </w:r>
      <w:r>
        <w:rPr>
          <w:rFonts w:hint="eastAsia" w:ascii="Times New Roman" w:hAnsi="Times New Roman" w:cs="Times New Roman"/>
          <w:kern w:val="2"/>
          <w:szCs w:val="24"/>
        </w:rPr>
        <w:t>：</w:t>
      </w:r>
      <w:r>
        <w:rPr>
          <w:rFonts w:ascii="Times New Roman" w:hAnsi="Times New Roman" w:cs="Times New Roman"/>
          <w:kern w:val="2"/>
          <w:szCs w:val="24"/>
        </w:rPr>
        <w:t>理论教学</w:t>
      </w:r>
      <w:r>
        <w:rPr>
          <w:rFonts w:hint="eastAsia" w:ascii="Times New Roman" w:hAnsi="Times New Roman" w:cs="Times New Roman"/>
          <w:kern w:val="2"/>
          <w:szCs w:val="24"/>
        </w:rPr>
        <w:t>22</w:t>
      </w:r>
      <w:r>
        <w:rPr>
          <w:rFonts w:ascii="Times New Roman" w:hAnsi="Times New Roman" w:cs="Times New Roman"/>
          <w:kern w:val="2"/>
          <w:szCs w:val="24"/>
        </w:rPr>
        <w:t>学分</w:t>
      </w:r>
      <w:r>
        <w:rPr>
          <w:rFonts w:hint="eastAsia" w:ascii="Times New Roman" w:hAnsi="Times New Roman" w:cs="Times New Roman"/>
          <w:kern w:val="2"/>
          <w:szCs w:val="24"/>
        </w:rPr>
        <w:t>、</w:t>
      </w:r>
      <w:r>
        <w:rPr>
          <w:rFonts w:hint="eastAsia" w:ascii="Times New Roman" w:hAnsi="Times New Roman"/>
        </w:rPr>
        <w:t>其中实验、</w:t>
      </w:r>
      <w:r>
        <w:rPr>
          <w:rFonts w:ascii="Times New Roman" w:hAnsi="Times New Roman"/>
        </w:rPr>
        <w:t>实践教学</w:t>
      </w:r>
      <w:r>
        <w:rPr>
          <w:rFonts w:hint="eastAsia" w:eastAsia="宋体"/>
          <w:sz w:val="21"/>
          <w:szCs w:val="21"/>
        </w:rPr>
        <w:t>3.5</w:t>
      </w:r>
      <w:r>
        <w:rPr>
          <w:rFonts w:ascii="Times New Roman" w:hAnsi="Times New Roman"/>
        </w:rPr>
        <w:t>学分</w:t>
      </w:r>
      <w:r>
        <w:rPr>
          <w:rFonts w:hint="eastAsia" w:ascii="Times New Roman" w:hAnsi="Times New Roman" w:cs="Times New Roman"/>
          <w:kern w:val="2"/>
          <w:szCs w:val="24"/>
        </w:rPr>
        <w:t>）</w:t>
      </w:r>
    </w:p>
    <w:tbl>
      <w:tblPr>
        <w:tblStyle w:val="6"/>
        <w:tblW w:w="95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7"/>
        <w:gridCol w:w="1239"/>
        <w:gridCol w:w="1708"/>
        <w:gridCol w:w="595"/>
        <w:gridCol w:w="477"/>
        <w:gridCol w:w="477"/>
        <w:gridCol w:w="477"/>
        <w:gridCol w:w="477"/>
        <w:gridCol w:w="477"/>
        <w:gridCol w:w="477"/>
        <w:gridCol w:w="536"/>
        <w:gridCol w:w="536"/>
        <w:gridCol w:w="11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代码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课程名称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课程英文名称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性质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学时数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学分数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建议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开设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考核方式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学时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实验</w:t>
            </w:r>
            <w:r>
              <w:rPr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学分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实验、</w:t>
            </w:r>
            <w:r>
              <w:rPr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hint="eastAsia" w:ascii="Times New Roman" w:hAnsi="Times New Roman"/>
                <w:sz w:val="18"/>
                <w:szCs w:val="18"/>
              </w:rPr>
              <w:t>31004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儿童发展</w:t>
            </w: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心理学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Pre-school Psychology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基础课程</w:t>
            </w:r>
            <w:r>
              <w:rPr>
                <w:rFonts w:hint="eastAsia"/>
                <w:sz w:val="18"/>
                <w:szCs w:val="18"/>
              </w:rPr>
              <w:t>（含教师教育课程）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201520014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课程与教学论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Curriculum and Teaching Theory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201522</w:t>
            </w:r>
            <w:r>
              <w:rPr>
                <w:rFonts w:hint="eastAsia" w:ascii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学前教育心理学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Pre-school Educational Psychology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2015220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学前教育科研方法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Research Method of Pre-school Education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201522006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中外学前教育史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History of Early Childhood Education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201530003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现代教育技术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Modern Educational Technology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201522007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幼儿园经营与管理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Nursery School Operation and Management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201522004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学前游戏论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Pre-school Game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>核心</w:t>
            </w:r>
            <w:r>
              <w:rPr>
                <w:sz w:val="18"/>
                <w:szCs w:val="18"/>
              </w:rPr>
              <w:t>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201532047</w:t>
            </w:r>
          </w:p>
        </w:tc>
        <w:tc>
          <w:tcPr>
            <w:tcW w:w="1239" w:type="dxa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幼儿园语言教育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Nursery School Language Education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201532005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幼儿园教育活动设计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Nursery School Educational Activities Design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201532018</w:t>
            </w:r>
          </w:p>
        </w:tc>
        <w:tc>
          <w:tcPr>
            <w:tcW w:w="1239" w:type="dxa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幼儿园科学教育</w:t>
            </w: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(科学+数学）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Nursery School Science Education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201532009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幼儿园艺术教育（音乐+美术）</w:t>
            </w:r>
          </w:p>
        </w:tc>
        <w:tc>
          <w:tcPr>
            <w:tcW w:w="170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 xml:space="preserve">Kindergarten </w:t>
            </w: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A</w:t>
            </w: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 xml:space="preserve">rt </w:t>
            </w: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E</w:t>
            </w: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ducation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必修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429" w:type="dxa"/>
            <w:gridSpan w:val="4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47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47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374</w:t>
            </w:r>
          </w:p>
        </w:tc>
        <w:tc>
          <w:tcPr>
            <w:tcW w:w="47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47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25.5</w:t>
            </w:r>
          </w:p>
        </w:tc>
        <w:tc>
          <w:tcPr>
            <w:tcW w:w="47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7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536" w:type="dxa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13"/>
        <w:ind w:firstLine="472" w:firstLineChars="200"/>
        <w:rPr>
          <w:rFonts w:ascii="Times New Roman" w:hAnsi="Times New Roman"/>
        </w:rPr>
      </w:pPr>
    </w:p>
    <w:p>
      <w:pPr>
        <w:pStyle w:val="13"/>
        <w:rPr>
          <w:rFonts w:ascii="Times New Roman" w:hAnsi="Times New Roman"/>
        </w:rPr>
      </w:pPr>
      <w:r>
        <w:rPr>
          <w:rFonts w:hint="eastAsia" w:ascii="Times New Roman" w:hAnsi="Times New Roman"/>
        </w:rPr>
        <w:t>2.</w:t>
      </w:r>
      <w:r>
        <w:rPr>
          <w:rFonts w:ascii="Times New Roman" w:hAnsi="Times New Roman"/>
        </w:rPr>
        <w:t>专业选修课程（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61</w:t>
      </w:r>
      <w:r>
        <w:rPr>
          <w:rFonts w:ascii="Times New Roman" w:hAnsi="Times New Roman"/>
        </w:rPr>
        <w:t>学时，</w:t>
      </w: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.5</w:t>
      </w:r>
      <w:r>
        <w:rPr>
          <w:rFonts w:ascii="Times New Roman" w:hAnsi="Times New Roman"/>
        </w:rPr>
        <w:t>学分，其中：理论教学</w:t>
      </w:r>
      <w:r>
        <w:rPr>
          <w:rFonts w:hint="eastAsia" w:ascii="Times New Roman" w:hAnsi="Times New Roman"/>
        </w:rPr>
        <w:t>9.5</w:t>
      </w:r>
      <w:r>
        <w:rPr>
          <w:rFonts w:ascii="Times New Roman" w:hAnsi="Times New Roman"/>
        </w:rPr>
        <w:t>学分、</w:t>
      </w:r>
      <w:r>
        <w:rPr>
          <w:rFonts w:hint="eastAsia" w:ascii="Times New Roman" w:hAnsi="Times New Roman"/>
        </w:rPr>
        <w:t>其中实验</w:t>
      </w:r>
      <w:r>
        <w:rPr>
          <w:rFonts w:ascii="Times New Roman" w:hAnsi="Times New Roman"/>
        </w:rPr>
        <w:t>实践教学</w:t>
      </w:r>
      <w:r>
        <w:rPr>
          <w:rFonts w:hint="eastAsia" w:ascii="Times New Roman" w:hAnsi="Times New Roman"/>
        </w:rPr>
        <w:t>6学分）</w:t>
      </w:r>
    </w:p>
    <w:tbl>
      <w:tblPr>
        <w:tblStyle w:val="6"/>
        <w:tblW w:w="10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60"/>
        <w:gridCol w:w="1418"/>
        <w:gridCol w:w="709"/>
        <w:gridCol w:w="708"/>
        <w:gridCol w:w="567"/>
        <w:gridCol w:w="567"/>
        <w:gridCol w:w="567"/>
        <w:gridCol w:w="674"/>
        <w:gridCol w:w="570"/>
        <w:gridCol w:w="720"/>
        <w:gridCol w:w="70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课程代码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课程英文名称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性质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学时数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建议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开设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考核方式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学分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201530020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教育哲学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Educational Philosophy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</w:t>
            </w:r>
            <w:r>
              <w:rPr>
                <w:rFonts w:hint="eastAsia" w:ascii="Times New Roman" w:hAnsi="Times New Roman"/>
                <w:sz w:val="18"/>
                <w:szCs w:val="18"/>
              </w:rPr>
              <w:t>查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专业基础模块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201520006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蒙学概论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Outline of Initiation Education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201531010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教师专业发展理论与实践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Teacher’s Professional Development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201532025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学前教育名著选读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Selected Reading of Preschool Education Masterpieces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201522010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蒙台梭利教育研究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Montessori Education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教学技能模块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201532026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幼儿园社会教育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 xml:space="preserve">Kindergarten Social Education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201520009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数字化课堂环境教学技能实践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Digital classroom environment teaching skillpractice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201532040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书法艺术与欣赏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 xml:space="preserve"> Appreciation of Calligraphy Art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艺术教育素养模块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201532045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幼儿美术创作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Elementary School Fine Arts Creation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201532043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幼儿玩教具设计与制作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Preschool Teaching Aids Design and Making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201532038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幼儿园环境布置与设计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Nursery School Environment Design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201532041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世界经典音乐作品欣赏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The World Classical Music Works Appreciation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201532039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奥尔夫音乐教学法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Orff’s  Music Teaching Method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201532042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幼儿绘画与欣赏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Children’s Painting and Appreciation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201532036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幼儿歌曲配弹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Children’s Songs Singing and Playing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201532028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外国儿童教育专题研究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Foreign Pre-school Children Education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考察</w:t>
            </w:r>
          </w:p>
        </w:tc>
        <w:tc>
          <w:tcPr>
            <w:tcW w:w="70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/>
                <w:sz w:val="18"/>
                <w:szCs w:val="18"/>
              </w:rPr>
              <w:t>外国儿童教育专题研究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201532046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幼儿园课程标准解读与课程改革研究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Kindergarten Curriculum Standard Interpretation and Curriculum Reform Research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201532027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园本课程开发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Nursery School-based Curriculum Development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201532037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幼儿舞蹈创编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Children’s Dance Making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0301" w:type="dxa"/>
            <w:gridSpan w:val="13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备注：</w:t>
            </w:r>
          </w:p>
          <w:p>
            <w:pPr>
              <w:adjustRightInd w:val="0"/>
              <w:snapToGrid w:val="0"/>
              <w:spacing w:line="220" w:lineRule="exact"/>
              <w:ind w:firstLine="528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.专业选修课程修读学分不少于</w:t>
            </w:r>
            <w:r>
              <w:rPr>
                <w:rFonts w:hint="eastAsia"/>
                <w:sz w:val="18"/>
                <w:szCs w:val="18"/>
              </w:rPr>
              <w:t>16.5</w:t>
            </w:r>
            <w:r>
              <w:rPr>
                <w:sz w:val="18"/>
                <w:szCs w:val="18"/>
              </w:rPr>
              <w:t>学分</w:t>
            </w:r>
            <w:r>
              <w:rPr>
                <w:rFonts w:hint="eastAsia"/>
                <w:sz w:val="18"/>
                <w:szCs w:val="18"/>
              </w:rPr>
              <w:t>，必须选择一个模块课程。</w:t>
            </w:r>
          </w:p>
          <w:p>
            <w:pPr>
              <w:adjustRightInd w:val="0"/>
              <w:snapToGrid w:val="0"/>
              <w:spacing w:line="220" w:lineRule="exact"/>
              <w:ind w:firstLine="528" w:firstLineChars="300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.学生获得创新学分奖励，可折抵最多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学分的专业选修课程（详见附表：创新学分奖励）。</w:t>
            </w:r>
          </w:p>
        </w:tc>
      </w:tr>
    </w:tbl>
    <w:p>
      <w:pPr>
        <w:pStyle w:val="13"/>
        <w:numPr>
          <w:ilvl w:val="0"/>
          <w:numId w:val="1"/>
        </w:numPr>
        <w:ind w:firstLine="472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集中实践环节（</w:t>
      </w:r>
      <w:r>
        <w:rPr>
          <w:rFonts w:hint="eastAsia" w:ascii="Times New Roman" w:hAnsi="Times New Roman"/>
        </w:rPr>
        <w:t>17</w:t>
      </w:r>
      <w:r>
        <w:rPr>
          <w:rFonts w:ascii="Times New Roman" w:hAnsi="Times New Roman"/>
        </w:rPr>
        <w:t>学分）</w:t>
      </w:r>
    </w:p>
    <w:tbl>
      <w:tblPr>
        <w:tblStyle w:val="6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2667"/>
        <w:gridCol w:w="1333"/>
        <w:gridCol w:w="41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课程代码</w:t>
            </w:r>
          </w:p>
        </w:tc>
        <w:tc>
          <w:tcPr>
            <w:tcW w:w="266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项目/内容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学分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201550001</w:t>
            </w:r>
          </w:p>
        </w:tc>
        <w:tc>
          <w:tcPr>
            <w:tcW w:w="266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教育见习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第1学期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教育研习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第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教育实习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/>
              </w:rPr>
              <w:t>第3学期1个月，第4学期1个月（共2个月）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201550009</w:t>
            </w:r>
          </w:p>
        </w:tc>
        <w:tc>
          <w:tcPr>
            <w:tcW w:w="266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</w:t>
            </w:r>
            <w:r>
              <w:rPr>
                <w:rFonts w:hint="eastAsia"/>
                <w:sz w:val="18"/>
                <w:szCs w:val="18"/>
              </w:rPr>
              <w:t>（设计）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第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3-4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1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学分小计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639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注：文科类不少于16学分；理工科类不少于24学分</w:t>
            </w:r>
          </w:p>
        </w:tc>
      </w:tr>
    </w:tbl>
    <w:p>
      <w:pPr>
        <w:pStyle w:val="13"/>
        <w:spacing w:line="380" w:lineRule="exact"/>
        <w:rPr>
          <w:rFonts w:ascii="Times New Roman" w:hAnsi="Times New Roman"/>
          <w:sz w:val="21"/>
          <w:szCs w:val="21"/>
        </w:rPr>
      </w:pPr>
      <w:bookmarkStart w:id="1" w:name="_GoBack"/>
      <w:bookmarkEnd w:id="1"/>
    </w:p>
    <w:sectPr>
      <w:footerReference r:id="rId3" w:type="default"/>
      <w:pgSz w:w="11906" w:h="16838"/>
      <w:pgMar w:top="567" w:right="567" w:bottom="567" w:left="567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14 -</w:t>
    </w:r>
    <w:r>
      <w:rPr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F5562"/>
    <w:multiLevelType w:val="singleLevel"/>
    <w:tmpl w:val="E46F556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MjJkMmYzOThmOTZhMTM2NzBmNWNlZGJkNTNhMWYifQ=="/>
    <w:docVar w:name="KSO_WPS_MARK_KEY" w:val="7ac08e7c-e5cb-4ce9-994e-e74cf556d07f"/>
  </w:docVars>
  <w:rsids>
    <w:rsidRoot w:val="00172A27"/>
    <w:rsid w:val="00030A77"/>
    <w:rsid w:val="000B589F"/>
    <w:rsid w:val="00111BC9"/>
    <w:rsid w:val="00122228"/>
    <w:rsid w:val="00137EDB"/>
    <w:rsid w:val="00172A27"/>
    <w:rsid w:val="001E61C6"/>
    <w:rsid w:val="001F7210"/>
    <w:rsid w:val="00234B34"/>
    <w:rsid w:val="002B7938"/>
    <w:rsid w:val="002D6B8D"/>
    <w:rsid w:val="00303BA2"/>
    <w:rsid w:val="0036725A"/>
    <w:rsid w:val="00382DEE"/>
    <w:rsid w:val="00407E70"/>
    <w:rsid w:val="00457D04"/>
    <w:rsid w:val="0046185A"/>
    <w:rsid w:val="004754DF"/>
    <w:rsid w:val="00566BA5"/>
    <w:rsid w:val="005A2129"/>
    <w:rsid w:val="005A7022"/>
    <w:rsid w:val="005F531B"/>
    <w:rsid w:val="0067342C"/>
    <w:rsid w:val="006762AC"/>
    <w:rsid w:val="00704336"/>
    <w:rsid w:val="007D39F6"/>
    <w:rsid w:val="008013D7"/>
    <w:rsid w:val="00883F0E"/>
    <w:rsid w:val="008A46FB"/>
    <w:rsid w:val="00911B4D"/>
    <w:rsid w:val="00977257"/>
    <w:rsid w:val="009D15F3"/>
    <w:rsid w:val="00A62314"/>
    <w:rsid w:val="00A95058"/>
    <w:rsid w:val="00B16A37"/>
    <w:rsid w:val="00B87440"/>
    <w:rsid w:val="00C23053"/>
    <w:rsid w:val="00C922E2"/>
    <w:rsid w:val="00CB572A"/>
    <w:rsid w:val="00CE0C89"/>
    <w:rsid w:val="00D01BA3"/>
    <w:rsid w:val="00D171C9"/>
    <w:rsid w:val="00E2069F"/>
    <w:rsid w:val="00EA0A6E"/>
    <w:rsid w:val="00FA30E7"/>
    <w:rsid w:val="00FD3545"/>
    <w:rsid w:val="0143017C"/>
    <w:rsid w:val="0163488E"/>
    <w:rsid w:val="01D07F09"/>
    <w:rsid w:val="01DD59FB"/>
    <w:rsid w:val="02635FE6"/>
    <w:rsid w:val="03035935"/>
    <w:rsid w:val="031E276F"/>
    <w:rsid w:val="03284463"/>
    <w:rsid w:val="03385D62"/>
    <w:rsid w:val="038D5499"/>
    <w:rsid w:val="03C22C0A"/>
    <w:rsid w:val="05B11573"/>
    <w:rsid w:val="05ED63FB"/>
    <w:rsid w:val="05EF315A"/>
    <w:rsid w:val="061E65E2"/>
    <w:rsid w:val="063127B9"/>
    <w:rsid w:val="0725173A"/>
    <w:rsid w:val="07292EEC"/>
    <w:rsid w:val="076234D8"/>
    <w:rsid w:val="07937AA3"/>
    <w:rsid w:val="07F50FA6"/>
    <w:rsid w:val="08187EB9"/>
    <w:rsid w:val="08204893"/>
    <w:rsid w:val="09E40B62"/>
    <w:rsid w:val="0A00735D"/>
    <w:rsid w:val="0A0A1357"/>
    <w:rsid w:val="0A5B1BB3"/>
    <w:rsid w:val="0B2C354F"/>
    <w:rsid w:val="0BEA43B4"/>
    <w:rsid w:val="0BF21F5D"/>
    <w:rsid w:val="0C4D1860"/>
    <w:rsid w:val="0C55075D"/>
    <w:rsid w:val="0CD8573D"/>
    <w:rsid w:val="0D0F4ED6"/>
    <w:rsid w:val="0D993D8E"/>
    <w:rsid w:val="0D9A14AF"/>
    <w:rsid w:val="0DAB400E"/>
    <w:rsid w:val="0DAD4E1B"/>
    <w:rsid w:val="0E060087"/>
    <w:rsid w:val="0E6E3EA6"/>
    <w:rsid w:val="0EF34E03"/>
    <w:rsid w:val="0F44468E"/>
    <w:rsid w:val="0F957915"/>
    <w:rsid w:val="102B2027"/>
    <w:rsid w:val="10863144"/>
    <w:rsid w:val="10973B61"/>
    <w:rsid w:val="10ED35E2"/>
    <w:rsid w:val="115311A6"/>
    <w:rsid w:val="119243C3"/>
    <w:rsid w:val="11C96CB8"/>
    <w:rsid w:val="125E1D44"/>
    <w:rsid w:val="127771AA"/>
    <w:rsid w:val="128F4AEF"/>
    <w:rsid w:val="12CC5D44"/>
    <w:rsid w:val="131B2827"/>
    <w:rsid w:val="13281E9C"/>
    <w:rsid w:val="13655BA0"/>
    <w:rsid w:val="13905042"/>
    <w:rsid w:val="13FD1F2D"/>
    <w:rsid w:val="147860A8"/>
    <w:rsid w:val="147A37CF"/>
    <w:rsid w:val="14B821E1"/>
    <w:rsid w:val="14D431F7"/>
    <w:rsid w:val="14FC1FF2"/>
    <w:rsid w:val="150C0679"/>
    <w:rsid w:val="163F4423"/>
    <w:rsid w:val="16ED61C4"/>
    <w:rsid w:val="174C7453"/>
    <w:rsid w:val="19461F97"/>
    <w:rsid w:val="1A1E6295"/>
    <w:rsid w:val="1B056674"/>
    <w:rsid w:val="1B733DF2"/>
    <w:rsid w:val="1BA86C22"/>
    <w:rsid w:val="1BC312FD"/>
    <w:rsid w:val="1BE65074"/>
    <w:rsid w:val="1C2E5379"/>
    <w:rsid w:val="1C4753BE"/>
    <w:rsid w:val="1C8342E7"/>
    <w:rsid w:val="1CAB05D0"/>
    <w:rsid w:val="1CF55E97"/>
    <w:rsid w:val="1D036806"/>
    <w:rsid w:val="1D0B7468"/>
    <w:rsid w:val="1D2D73DF"/>
    <w:rsid w:val="1DDF4451"/>
    <w:rsid w:val="1EF108E0"/>
    <w:rsid w:val="1F7E03C6"/>
    <w:rsid w:val="1FE872EE"/>
    <w:rsid w:val="20310C9A"/>
    <w:rsid w:val="20621A95"/>
    <w:rsid w:val="20C938C2"/>
    <w:rsid w:val="217750CC"/>
    <w:rsid w:val="21C56A71"/>
    <w:rsid w:val="220628F4"/>
    <w:rsid w:val="221E46C1"/>
    <w:rsid w:val="224D22D1"/>
    <w:rsid w:val="226F7696"/>
    <w:rsid w:val="227635D6"/>
    <w:rsid w:val="22B45EAC"/>
    <w:rsid w:val="23384D2F"/>
    <w:rsid w:val="23791DA0"/>
    <w:rsid w:val="24800CA3"/>
    <w:rsid w:val="249B0E74"/>
    <w:rsid w:val="24B8485D"/>
    <w:rsid w:val="24D46CDA"/>
    <w:rsid w:val="255413FC"/>
    <w:rsid w:val="25EC2550"/>
    <w:rsid w:val="25F2659C"/>
    <w:rsid w:val="260333D3"/>
    <w:rsid w:val="264C360F"/>
    <w:rsid w:val="269229A8"/>
    <w:rsid w:val="26B40B71"/>
    <w:rsid w:val="26B70C04"/>
    <w:rsid w:val="26BF1AD4"/>
    <w:rsid w:val="26D92385"/>
    <w:rsid w:val="27127645"/>
    <w:rsid w:val="280653FC"/>
    <w:rsid w:val="28E219C5"/>
    <w:rsid w:val="291D0C4F"/>
    <w:rsid w:val="295B022C"/>
    <w:rsid w:val="2A0A0729"/>
    <w:rsid w:val="2A383067"/>
    <w:rsid w:val="2B48126C"/>
    <w:rsid w:val="2C385E16"/>
    <w:rsid w:val="2C4A0180"/>
    <w:rsid w:val="2C981DE7"/>
    <w:rsid w:val="2CF717B7"/>
    <w:rsid w:val="2D144117"/>
    <w:rsid w:val="2D917516"/>
    <w:rsid w:val="2E871202"/>
    <w:rsid w:val="2F3908BE"/>
    <w:rsid w:val="2F5A3A1E"/>
    <w:rsid w:val="2FB07038"/>
    <w:rsid w:val="3021638C"/>
    <w:rsid w:val="30B85C0B"/>
    <w:rsid w:val="31602317"/>
    <w:rsid w:val="31EA5447"/>
    <w:rsid w:val="331C0112"/>
    <w:rsid w:val="340C5B48"/>
    <w:rsid w:val="34F8789F"/>
    <w:rsid w:val="355474C0"/>
    <w:rsid w:val="35610116"/>
    <w:rsid w:val="36FD79CA"/>
    <w:rsid w:val="3729223C"/>
    <w:rsid w:val="375F609E"/>
    <w:rsid w:val="37B37D1F"/>
    <w:rsid w:val="38C96C56"/>
    <w:rsid w:val="39765EE0"/>
    <w:rsid w:val="399B062F"/>
    <w:rsid w:val="3BFE66BE"/>
    <w:rsid w:val="3DB8289D"/>
    <w:rsid w:val="3ECA608C"/>
    <w:rsid w:val="3F205FE7"/>
    <w:rsid w:val="3FC65745"/>
    <w:rsid w:val="3FD8301A"/>
    <w:rsid w:val="403B5947"/>
    <w:rsid w:val="406833D3"/>
    <w:rsid w:val="407927B7"/>
    <w:rsid w:val="40FA1358"/>
    <w:rsid w:val="41AE6491"/>
    <w:rsid w:val="42D16C18"/>
    <w:rsid w:val="430345BA"/>
    <w:rsid w:val="43C27FD1"/>
    <w:rsid w:val="44497FA4"/>
    <w:rsid w:val="44BD4C3D"/>
    <w:rsid w:val="455156D0"/>
    <w:rsid w:val="45CF2E79"/>
    <w:rsid w:val="45E22BAD"/>
    <w:rsid w:val="46B5206F"/>
    <w:rsid w:val="471A1ED2"/>
    <w:rsid w:val="481B5129"/>
    <w:rsid w:val="484C6A03"/>
    <w:rsid w:val="48552DC1"/>
    <w:rsid w:val="49555444"/>
    <w:rsid w:val="49AE2DA6"/>
    <w:rsid w:val="4AE93A6A"/>
    <w:rsid w:val="4B0D06CC"/>
    <w:rsid w:val="4B1E2D55"/>
    <w:rsid w:val="4B2077D6"/>
    <w:rsid w:val="4BC1654D"/>
    <w:rsid w:val="4BDE3E16"/>
    <w:rsid w:val="4BF06BB0"/>
    <w:rsid w:val="4C5B5467"/>
    <w:rsid w:val="4C885B30"/>
    <w:rsid w:val="4CC803B4"/>
    <w:rsid w:val="4D493511"/>
    <w:rsid w:val="4D9D560B"/>
    <w:rsid w:val="4DCC18AE"/>
    <w:rsid w:val="4DE4148C"/>
    <w:rsid w:val="4DEE458B"/>
    <w:rsid w:val="4E9B5FEF"/>
    <w:rsid w:val="4F13501E"/>
    <w:rsid w:val="4F674123"/>
    <w:rsid w:val="4F8C5122"/>
    <w:rsid w:val="4FF763B9"/>
    <w:rsid w:val="50354221"/>
    <w:rsid w:val="50D41344"/>
    <w:rsid w:val="50DA49D2"/>
    <w:rsid w:val="51B563B7"/>
    <w:rsid w:val="520619D1"/>
    <w:rsid w:val="523813D8"/>
    <w:rsid w:val="528C45CC"/>
    <w:rsid w:val="53426A39"/>
    <w:rsid w:val="53B27E03"/>
    <w:rsid w:val="53C9715A"/>
    <w:rsid w:val="53E93358"/>
    <w:rsid w:val="541F5924"/>
    <w:rsid w:val="54565222"/>
    <w:rsid w:val="549C5EEE"/>
    <w:rsid w:val="54AC1E92"/>
    <w:rsid w:val="54BA3042"/>
    <w:rsid w:val="551023B7"/>
    <w:rsid w:val="56ED13B1"/>
    <w:rsid w:val="56F610AE"/>
    <w:rsid w:val="57EE371D"/>
    <w:rsid w:val="59635888"/>
    <w:rsid w:val="596A347D"/>
    <w:rsid w:val="59EF5441"/>
    <w:rsid w:val="5A73771C"/>
    <w:rsid w:val="5AC93EE4"/>
    <w:rsid w:val="5AD03565"/>
    <w:rsid w:val="5B4D68C3"/>
    <w:rsid w:val="5B653F64"/>
    <w:rsid w:val="5BD82630"/>
    <w:rsid w:val="5C1E7959"/>
    <w:rsid w:val="5C4557EC"/>
    <w:rsid w:val="5D54192C"/>
    <w:rsid w:val="5D6323CD"/>
    <w:rsid w:val="5D6E050F"/>
    <w:rsid w:val="5DE66B5A"/>
    <w:rsid w:val="5E6337B6"/>
    <w:rsid w:val="5F1D2CC5"/>
    <w:rsid w:val="5F2711D9"/>
    <w:rsid w:val="5F7C1524"/>
    <w:rsid w:val="5FD9709F"/>
    <w:rsid w:val="5FEB709A"/>
    <w:rsid w:val="60C90799"/>
    <w:rsid w:val="60D86574"/>
    <w:rsid w:val="611F0DC5"/>
    <w:rsid w:val="612D26F2"/>
    <w:rsid w:val="612F2ED5"/>
    <w:rsid w:val="617F4400"/>
    <w:rsid w:val="622A6679"/>
    <w:rsid w:val="62347E94"/>
    <w:rsid w:val="633D669B"/>
    <w:rsid w:val="63A86D8C"/>
    <w:rsid w:val="63DB17BD"/>
    <w:rsid w:val="64777DDC"/>
    <w:rsid w:val="65556AA0"/>
    <w:rsid w:val="65752C39"/>
    <w:rsid w:val="65BE4F8B"/>
    <w:rsid w:val="65E42A70"/>
    <w:rsid w:val="6632293D"/>
    <w:rsid w:val="66CE7CEB"/>
    <w:rsid w:val="683415E2"/>
    <w:rsid w:val="688877B9"/>
    <w:rsid w:val="68E87C2B"/>
    <w:rsid w:val="692657F4"/>
    <w:rsid w:val="697D0373"/>
    <w:rsid w:val="699D3E7F"/>
    <w:rsid w:val="6B3B6738"/>
    <w:rsid w:val="6BAB267C"/>
    <w:rsid w:val="6BB033D2"/>
    <w:rsid w:val="6C8A3F97"/>
    <w:rsid w:val="6DBD1881"/>
    <w:rsid w:val="6E0C29E1"/>
    <w:rsid w:val="6E971ED7"/>
    <w:rsid w:val="6FBB1295"/>
    <w:rsid w:val="6FFE33BA"/>
    <w:rsid w:val="7053007F"/>
    <w:rsid w:val="70CE194E"/>
    <w:rsid w:val="70DB1B9C"/>
    <w:rsid w:val="71557E27"/>
    <w:rsid w:val="71AC7E42"/>
    <w:rsid w:val="71B95351"/>
    <w:rsid w:val="71D65BB0"/>
    <w:rsid w:val="721E646B"/>
    <w:rsid w:val="722872EA"/>
    <w:rsid w:val="72D03C09"/>
    <w:rsid w:val="738C4298"/>
    <w:rsid w:val="73EE4357"/>
    <w:rsid w:val="7408658E"/>
    <w:rsid w:val="74EC2851"/>
    <w:rsid w:val="75120509"/>
    <w:rsid w:val="75874327"/>
    <w:rsid w:val="76C770D1"/>
    <w:rsid w:val="770C71DA"/>
    <w:rsid w:val="77996CC0"/>
    <w:rsid w:val="779C230C"/>
    <w:rsid w:val="77E31CE9"/>
    <w:rsid w:val="77F968E0"/>
    <w:rsid w:val="78412EB3"/>
    <w:rsid w:val="7851759A"/>
    <w:rsid w:val="790939D1"/>
    <w:rsid w:val="79135834"/>
    <w:rsid w:val="793D18CD"/>
    <w:rsid w:val="7A9C3A28"/>
    <w:rsid w:val="7AA634A2"/>
    <w:rsid w:val="7AC676A0"/>
    <w:rsid w:val="7AF235DB"/>
    <w:rsid w:val="7B507ABC"/>
    <w:rsid w:val="7C5324D6"/>
    <w:rsid w:val="7C6F6241"/>
    <w:rsid w:val="7C9F63FA"/>
    <w:rsid w:val="7CB225D2"/>
    <w:rsid w:val="7CBA401A"/>
    <w:rsid w:val="7CEA1D6C"/>
    <w:rsid w:val="7E6416AA"/>
    <w:rsid w:val="7E6E6F36"/>
    <w:rsid w:val="7F706357"/>
    <w:rsid w:val="7F8B2A0C"/>
    <w:rsid w:val="7FCC5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样式3"/>
    <w:basedOn w:val="1"/>
    <w:qFormat/>
    <w:uiPriority w:val="0"/>
    <w:pPr>
      <w:spacing w:line="440" w:lineRule="exact"/>
      <w:jc w:val="center"/>
    </w:pPr>
    <w:rPr>
      <w:rFonts w:hAnsi="宋体" w:eastAsia="Times New Roman"/>
      <w:bCs/>
      <w:sz w:val="24"/>
      <w:szCs w:val="24"/>
    </w:rPr>
  </w:style>
  <w:style w:type="paragraph" w:customStyle="1" w:styleId="12">
    <w:name w:val="样式4"/>
    <w:basedOn w:val="1"/>
    <w:qFormat/>
    <w:uiPriority w:val="0"/>
    <w:pPr>
      <w:spacing w:beforeLines="25" w:line="440" w:lineRule="exact"/>
    </w:pPr>
    <w:rPr>
      <w:rFonts w:ascii="黑体" w:hAnsi="黑体" w:eastAsia="黑体"/>
      <w:sz w:val="24"/>
      <w:szCs w:val="24"/>
    </w:rPr>
  </w:style>
  <w:style w:type="paragraph" w:customStyle="1" w:styleId="13">
    <w:name w:val="样式5"/>
    <w:basedOn w:val="1"/>
    <w:link w:val="17"/>
    <w:qFormat/>
    <w:uiPriority w:val="0"/>
    <w:pPr>
      <w:tabs>
        <w:tab w:val="left" w:pos="1260"/>
      </w:tabs>
      <w:spacing w:line="440" w:lineRule="exact"/>
    </w:pPr>
    <w:rPr>
      <w:rFonts w:ascii="仿宋" w:hAnsi="仿宋"/>
      <w:sz w:val="24"/>
      <w:szCs w:val="24"/>
    </w:rPr>
  </w:style>
  <w:style w:type="paragraph" w:customStyle="1" w:styleId="14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NormalCharacter"/>
    <w:qFormat/>
    <w:uiPriority w:val="0"/>
  </w:style>
  <w:style w:type="character" w:customStyle="1" w:styleId="16">
    <w:name w:val="页眉 Char"/>
    <w:basedOn w:val="8"/>
    <w:link w:val="4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7">
    <w:name w:val="样式5 Char"/>
    <w:link w:val="13"/>
    <w:qFormat/>
    <w:uiPriority w:val="0"/>
    <w:rPr>
      <w:rFonts w:ascii="仿宋" w:hAnsi="仿宋" w:eastAsia="仿宋_GB2312" w:cs="Times New Roman"/>
      <w:kern w:val="2"/>
      <w:sz w:val="24"/>
      <w:szCs w:val="24"/>
    </w:rPr>
  </w:style>
  <w:style w:type="paragraph" w:customStyle="1" w:styleId="18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1778</Words>
  <Characters>3473</Characters>
  <Lines>101</Lines>
  <Paragraphs>28</Paragraphs>
  <TotalTime>35</TotalTime>
  <ScaleCrop>false</ScaleCrop>
  <LinksUpToDate>false</LinksUpToDate>
  <CharactersWithSpaces>3616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2021-04-22T04:08:00Z</dcterms:created>
  <dc:creator>tslan</dc:creator>
  <cp:lastModifiedBy>登登子</cp:lastModifiedBy>
  <cp:lastPrinted>2023-06-15T02:44:00Z</cp:lastPrinted>
  <dcterms:modified xsi:type="dcterms:W3CDTF">2024-06-11T07:57:30Z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A434C1B17A514D96B82FF84173872086_13</vt:lpwstr>
  </property>
</Properties>
</file>